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7" w:rsidRDefault="002D04E0" w:rsidP="00C72B5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Precisionsorientering - PreO</w:t>
      </w:r>
    </w:p>
    <w:p w:rsidR="002D04E0" w:rsidRPr="00AD01ED" w:rsidRDefault="002D04E0" w:rsidP="00C72B58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sz w:val="32"/>
          <w:szCs w:val="32"/>
        </w:rPr>
        <w:t xml:space="preserve">I precisionsorientering är </w:t>
      </w:r>
      <w:r w:rsidRPr="00AD01ED">
        <w:rPr>
          <w:rFonts w:ascii="Arial" w:hAnsi="Arial" w:cs="Arial"/>
          <w:color w:val="FF0000"/>
          <w:sz w:val="32"/>
          <w:szCs w:val="32"/>
        </w:rPr>
        <w:t>kartkunskapen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i fokus.</w:t>
      </w:r>
    </w:p>
    <w:p w:rsidR="001A7A0D" w:rsidRPr="00AD01ED" w:rsidRDefault="002D04E0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>I vanlig fot</w:t>
      </w:r>
      <w:r w:rsidR="001A7A0D" w:rsidRPr="00AD01ED">
        <w:rPr>
          <w:rFonts w:ascii="Arial" w:hAnsi="Arial" w:cs="Arial"/>
          <w:color w:val="000000" w:themeColor="text1"/>
          <w:sz w:val="32"/>
          <w:szCs w:val="32"/>
        </w:rPr>
        <w:t>-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>orientering</w:t>
      </w:r>
      <w:r w:rsidR="001A7A0D" w:rsidRPr="00AD01ED">
        <w:rPr>
          <w:rFonts w:ascii="Arial" w:hAnsi="Arial" w:cs="Arial"/>
          <w:color w:val="000000" w:themeColor="text1"/>
          <w:sz w:val="32"/>
          <w:szCs w:val="32"/>
        </w:rPr>
        <w:t xml:space="preserve"> springer man fram till kontrollen och stämplar.</w:t>
      </w:r>
    </w:p>
    <w:p w:rsidR="008E39E0" w:rsidRPr="00AD01ED" w:rsidRDefault="001A7A0D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I PreO får man bara </w:t>
      </w:r>
      <w:r w:rsidRPr="00AD01ED">
        <w:rPr>
          <w:rFonts w:ascii="Arial" w:hAnsi="Arial" w:cs="Arial"/>
          <w:color w:val="FF0000"/>
          <w:sz w:val="32"/>
          <w:szCs w:val="32"/>
        </w:rPr>
        <w:t>gå på stigen</w:t>
      </w:r>
      <w:r w:rsidR="008E39E0" w:rsidRPr="00AD01ED">
        <w:rPr>
          <w:rFonts w:ascii="Arial" w:hAnsi="Arial" w:cs="Arial"/>
          <w:color w:val="FF0000"/>
          <w:sz w:val="32"/>
          <w:szCs w:val="32"/>
        </w:rPr>
        <w:t xml:space="preserve"> </w:t>
      </w:r>
      <w:r w:rsidR="008E39E0" w:rsidRPr="00AD01ED">
        <w:rPr>
          <w:rFonts w:ascii="Arial" w:hAnsi="Arial" w:cs="Arial"/>
          <w:color w:val="000000" w:themeColor="text1"/>
          <w:sz w:val="32"/>
          <w:szCs w:val="32"/>
        </w:rPr>
        <w:t>(aldrig ut i terrängen)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8E39E0" w:rsidRPr="00AD01ED" w:rsidRDefault="001A7A0D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På stigen finns ett visst antal ”kontrollstationer” som är markerade med en </w:t>
      </w:r>
      <w:r w:rsidR="00AD01ED" w:rsidRPr="00AD01ED">
        <w:rPr>
          <w:rFonts w:ascii="Arial" w:hAnsi="Arial" w:cs="Arial"/>
          <w:color w:val="FF0000"/>
          <w:sz w:val="32"/>
          <w:szCs w:val="32"/>
        </w:rPr>
        <w:t>sikt</w:t>
      </w:r>
      <w:r w:rsidRPr="00AD01ED">
        <w:rPr>
          <w:rFonts w:ascii="Arial" w:hAnsi="Arial" w:cs="Arial"/>
          <w:color w:val="FF0000"/>
          <w:sz w:val="32"/>
          <w:szCs w:val="32"/>
        </w:rPr>
        <w:t>pinne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med bokstaven </w:t>
      </w:r>
      <w:r w:rsidRPr="00AD01ED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 xml:space="preserve"> för A-banan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D01ED">
        <w:rPr>
          <w:rFonts w:ascii="Arial" w:hAnsi="Arial" w:cs="Arial"/>
          <w:b/>
          <w:color w:val="000000" w:themeColor="text1"/>
          <w:sz w:val="32"/>
          <w:szCs w:val="32"/>
        </w:rPr>
        <w:t>B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 xml:space="preserve"> för B-banan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>.</w:t>
      </w:r>
      <w:r w:rsidR="008E39E0" w:rsidRPr="00AD01E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72B58" w:rsidRPr="00AD01ED" w:rsidRDefault="008E39E0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Det är bara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 xml:space="preserve">från </w:t>
      </w:r>
      <w:r w:rsidR="00AD01ED" w:rsidRPr="00AD01ED">
        <w:rPr>
          <w:rFonts w:ascii="Arial" w:hAnsi="Arial" w:cs="Arial"/>
          <w:color w:val="000000" w:themeColor="text1"/>
          <w:sz w:val="32"/>
          <w:szCs w:val="32"/>
        </w:rPr>
        <w:t>sikt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pinnen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som man kan se alla skärmar i terrängen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som räknas från vänster ti</w:t>
      </w:r>
      <w:r w:rsidR="00AD01ED" w:rsidRPr="00AD01ED">
        <w:rPr>
          <w:rFonts w:ascii="Arial" w:hAnsi="Arial" w:cs="Arial"/>
          <w:color w:val="000000" w:themeColor="text1"/>
          <w:sz w:val="32"/>
          <w:szCs w:val="32"/>
        </w:rPr>
        <w:t>ll höger A,</w:t>
      </w:r>
      <w:r w:rsidR="00457EA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B</w:t>
      </w:r>
      <w:r w:rsidR="00457EA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,</w:t>
      </w:r>
      <w:proofErr w:type="gramEnd"/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C</w:t>
      </w:r>
      <w:r w:rsidR="00457EA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,D,</w:t>
      </w:r>
      <w:r w:rsidR="00457EA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E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1A7A0D" w:rsidRPr="00AD01ED" w:rsidRDefault="008E39E0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För att </w:t>
      </w:r>
      <w:r w:rsidRPr="00AD01ED">
        <w:rPr>
          <w:rFonts w:ascii="Arial" w:hAnsi="Arial" w:cs="Arial"/>
          <w:color w:val="FF0000"/>
          <w:sz w:val="32"/>
          <w:szCs w:val="32"/>
        </w:rPr>
        <w:t>lösa uppgiften enligt kontroll</w:t>
      </w:r>
      <w:r w:rsidR="00AD01ED" w:rsidRPr="00AD01ED">
        <w:rPr>
          <w:rFonts w:ascii="Arial" w:hAnsi="Arial" w:cs="Arial"/>
          <w:color w:val="FF0000"/>
          <w:sz w:val="32"/>
          <w:szCs w:val="32"/>
        </w:rPr>
        <w:t>beskrivningen</w:t>
      </w:r>
      <w:r w:rsidRPr="00AD01ED">
        <w:rPr>
          <w:rFonts w:ascii="Arial" w:hAnsi="Arial" w:cs="Arial"/>
          <w:color w:val="FF0000"/>
          <w:sz w:val="32"/>
          <w:szCs w:val="32"/>
        </w:rPr>
        <w:t xml:space="preserve"> och ringen på kartan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- får du gå fram och tillbaka på stigen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 xml:space="preserve"> men </w:t>
      </w:r>
      <w:r w:rsidR="00C72B58" w:rsidRPr="00AD01ED">
        <w:rPr>
          <w:rFonts w:ascii="Arial" w:hAnsi="Arial" w:cs="Arial"/>
          <w:color w:val="FF0000"/>
          <w:sz w:val="32"/>
          <w:szCs w:val="32"/>
        </w:rPr>
        <w:t xml:space="preserve">aldrig </w:t>
      </w:r>
      <w:r w:rsidR="00C72B58" w:rsidRPr="00AD01ED">
        <w:rPr>
          <w:rFonts w:ascii="Arial" w:hAnsi="Arial" w:cs="Arial"/>
          <w:color w:val="000000" w:themeColor="text1"/>
          <w:sz w:val="32"/>
          <w:szCs w:val="32"/>
        </w:rPr>
        <w:t>ut i terrängen.</w:t>
      </w:r>
    </w:p>
    <w:p w:rsidR="00C72B58" w:rsidRPr="00AD01ED" w:rsidRDefault="00C72B58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>Markera på startkortet med stiftklämman vilken av skärmarna</w:t>
      </w:r>
      <w:r w:rsidR="00AD01ED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AD01ED">
        <w:rPr>
          <w:rFonts w:ascii="Arial" w:hAnsi="Arial" w:cs="Arial"/>
          <w:color w:val="FF0000"/>
          <w:sz w:val="32"/>
          <w:szCs w:val="32"/>
        </w:rPr>
        <w:t xml:space="preserve">A-E 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>som du anser sitter rätt.</w:t>
      </w:r>
      <w:bookmarkStart w:id="0" w:name="_GoBack"/>
      <w:bookmarkEnd w:id="0"/>
    </w:p>
    <w:p w:rsidR="00C72B58" w:rsidRDefault="00C72B58" w:rsidP="002D04E0">
      <w:pPr>
        <w:rPr>
          <w:rFonts w:ascii="Arial" w:hAnsi="Arial" w:cs="Arial"/>
          <w:color w:val="000000" w:themeColor="text1"/>
          <w:sz w:val="32"/>
          <w:szCs w:val="32"/>
        </w:rPr>
      </w:pP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Om ingen av skärmarna sitter rätt markerar du </w:t>
      </w:r>
      <w:r w:rsidR="00AD01ED" w:rsidRPr="00AD01ED">
        <w:rPr>
          <w:rFonts w:ascii="Arial" w:hAnsi="Arial" w:cs="Arial"/>
          <w:color w:val="000000" w:themeColor="text1"/>
          <w:sz w:val="32"/>
          <w:szCs w:val="32"/>
        </w:rPr>
        <w:t>b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okstaven </w:t>
      </w:r>
      <w:r w:rsidRPr="00AD01ED">
        <w:rPr>
          <w:rFonts w:ascii="Arial" w:hAnsi="Arial" w:cs="Arial"/>
          <w:color w:val="FF0000"/>
          <w:sz w:val="32"/>
          <w:szCs w:val="32"/>
        </w:rPr>
        <w:t>Z</w:t>
      </w:r>
      <w:r w:rsidRPr="00AD01ED">
        <w:rPr>
          <w:rFonts w:ascii="Arial" w:hAnsi="Arial" w:cs="Arial"/>
          <w:color w:val="000000" w:themeColor="text1"/>
          <w:sz w:val="32"/>
          <w:szCs w:val="32"/>
        </w:rPr>
        <w:t xml:space="preserve"> (falsk)</w:t>
      </w:r>
      <w:r w:rsidR="00AD01ED">
        <w:rPr>
          <w:rFonts w:ascii="Arial" w:hAnsi="Arial" w:cs="Arial"/>
          <w:color w:val="000000" w:themeColor="text1"/>
          <w:sz w:val="32"/>
          <w:szCs w:val="32"/>
        </w:rPr>
        <w:t xml:space="preserve"> på startkortet.</w:t>
      </w:r>
    </w:p>
    <w:p w:rsidR="001518A8" w:rsidRPr="00AD01ED" w:rsidRDefault="001518A8" w:rsidP="002D04E0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1518A8" w:rsidRDefault="001518A8" w:rsidP="001518A8">
      <w:pPr>
        <w:pStyle w:val="Rubrik2"/>
        <w:shd w:val="clear" w:color="auto" w:fill="FFFFFF"/>
        <w:spacing w:before="150" w:beforeAutospacing="0" w:after="75" w:afterAutospacing="0"/>
        <w:textAlignment w:val="baseline"/>
        <w:rPr>
          <w:color w:val="00278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224790</wp:posOffset>
            </wp:positionV>
            <wp:extent cx="1697355" cy="2155190"/>
            <wp:effectExtent l="0" t="0" r="0" b="0"/>
            <wp:wrapSquare wrapText="bothSides"/>
            <wp:docPr id="3" name="Bildobjekt 3" descr="Kartex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5" descr="Kartexem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786"/>
          <w:sz w:val="24"/>
          <w:szCs w:val="24"/>
        </w:rPr>
        <w:t xml:space="preserve">Tävlingskarta för </w:t>
      </w:r>
      <w:proofErr w:type="gramStart"/>
      <w:r>
        <w:rPr>
          <w:color w:val="002786"/>
          <w:sz w:val="24"/>
          <w:szCs w:val="24"/>
        </w:rPr>
        <w:t>PreO  -</w:t>
      </w:r>
      <w:proofErr w:type="gramEnd"/>
      <w:r>
        <w:rPr>
          <w:color w:val="002786"/>
          <w:sz w:val="24"/>
          <w:szCs w:val="24"/>
        </w:rPr>
        <w:t xml:space="preserve"> exempel</w:t>
      </w:r>
    </w:p>
    <w:p w:rsidR="001518A8" w:rsidRDefault="001518A8" w:rsidP="001518A8">
      <w:pPr>
        <w:pStyle w:val="Normalweb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Här är en orienteringskarta med delar av en påtryckt orienteringsbana för PreO. Under kartan finns dessutom tillhörande kontrollbeskrivning som mer i detalj anger var kontrollen är placerad.</w:t>
      </w:r>
    </w:p>
    <w:p w:rsidR="001518A8" w:rsidRDefault="001518A8" w:rsidP="001518A8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518A8" w:rsidRDefault="001518A8" w:rsidP="001518A8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1. Norra branten</w:t>
      </w:r>
    </w:p>
    <w:p w:rsidR="001518A8" w:rsidRDefault="001518A8" w:rsidP="001518A8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2. Södra näsan, södra delen</w:t>
      </w:r>
    </w:p>
    <w:p w:rsidR="001518A8" w:rsidRDefault="001518A8" w:rsidP="001518A8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3. Mellersta punkthöjden, nordnordvästra</w:t>
      </w:r>
    </w:p>
    <w:p w:rsidR="001518A8" w:rsidRDefault="001518A8" w:rsidP="001518A8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4. Höjden, nordnordvästra delen</w:t>
      </w:r>
    </w:p>
    <w:p w:rsidR="002D04E0" w:rsidRPr="00D846FD" w:rsidRDefault="001518A8" w:rsidP="00D846FD">
      <w:pPr>
        <w:pStyle w:val="Normalweb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color w:val="000000"/>
        </w:rPr>
        <w:t>Bokstäverna i andra rutan anger hur många skärmar som syns ifrån ”siktpinnen” och man läser från vänster till höger (A-B-C-D).</w:t>
      </w:r>
    </w:p>
    <w:sectPr w:rsidR="002D04E0" w:rsidRPr="00D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0"/>
    <w:rsid w:val="001518A8"/>
    <w:rsid w:val="001A7A0D"/>
    <w:rsid w:val="002D04E0"/>
    <w:rsid w:val="00457EAC"/>
    <w:rsid w:val="005B373E"/>
    <w:rsid w:val="008463D1"/>
    <w:rsid w:val="008E39E0"/>
    <w:rsid w:val="00AD01ED"/>
    <w:rsid w:val="00C42927"/>
    <w:rsid w:val="00C72B58"/>
    <w:rsid w:val="00D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E583-8264-4A39-B959-C23681B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15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01ED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518A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15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Larsson</dc:creator>
  <cp:keywords/>
  <dc:description/>
  <cp:lastModifiedBy>Siv Larsson</cp:lastModifiedBy>
  <cp:revision>4</cp:revision>
  <cp:lastPrinted>2022-09-11T10:11:00Z</cp:lastPrinted>
  <dcterms:created xsi:type="dcterms:W3CDTF">2022-09-11T10:32:00Z</dcterms:created>
  <dcterms:modified xsi:type="dcterms:W3CDTF">2022-09-12T08:38:00Z</dcterms:modified>
</cp:coreProperties>
</file>